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69F5" w14:textId="606186B9" w:rsidR="00BF730E" w:rsidRPr="00DF5906" w:rsidRDefault="00DF5906" w:rsidP="00DF5906">
      <w:pPr>
        <w:jc w:val="center"/>
        <w:rPr>
          <w:b/>
          <w:bCs/>
          <w:sz w:val="32"/>
          <w:szCs w:val="32"/>
        </w:rPr>
      </w:pPr>
      <w:r w:rsidRPr="00DF5906">
        <w:rPr>
          <w:b/>
          <w:bCs/>
          <w:sz w:val="32"/>
          <w:szCs w:val="32"/>
        </w:rPr>
        <w:t>Título do artigo em português</w:t>
      </w:r>
    </w:p>
    <w:p w14:paraId="187A5235" w14:textId="3ED09942" w:rsidR="00DF5906" w:rsidRPr="00DF5906" w:rsidRDefault="00DF5906" w:rsidP="00DF5906">
      <w:pPr>
        <w:jc w:val="center"/>
        <w:rPr>
          <w:b/>
          <w:bCs/>
          <w:sz w:val="32"/>
          <w:szCs w:val="32"/>
        </w:rPr>
      </w:pPr>
      <w:r w:rsidRPr="00DF5906">
        <w:rPr>
          <w:b/>
          <w:bCs/>
          <w:sz w:val="32"/>
          <w:szCs w:val="32"/>
        </w:rPr>
        <w:t>Título do artigo em inglês</w:t>
      </w:r>
    </w:p>
    <w:p w14:paraId="63945D74" w14:textId="3BDA4169" w:rsidR="00DF5906" w:rsidRPr="00DF5906" w:rsidRDefault="00DF5906" w:rsidP="00DF5906">
      <w:pPr>
        <w:jc w:val="center"/>
        <w:rPr>
          <w:b/>
          <w:bCs/>
          <w:sz w:val="32"/>
          <w:szCs w:val="32"/>
        </w:rPr>
      </w:pPr>
      <w:r w:rsidRPr="00DF5906">
        <w:rPr>
          <w:b/>
          <w:bCs/>
          <w:sz w:val="32"/>
          <w:szCs w:val="32"/>
        </w:rPr>
        <w:t>Título do artigo em espanhol</w:t>
      </w:r>
    </w:p>
    <w:p w14:paraId="3F0C402C" w14:textId="0B3B214C" w:rsidR="00DF5906" w:rsidRPr="00DF5906" w:rsidRDefault="00DF5906" w:rsidP="00DF5906">
      <w:pPr>
        <w:jc w:val="center"/>
        <w:rPr>
          <w:b/>
          <w:bCs/>
          <w:sz w:val="32"/>
          <w:szCs w:val="32"/>
        </w:rPr>
      </w:pPr>
      <w:r w:rsidRPr="00DF5906">
        <w:rPr>
          <w:b/>
          <w:bCs/>
          <w:sz w:val="32"/>
          <w:szCs w:val="32"/>
        </w:rPr>
        <w:t>Título do artigo em francês</w:t>
      </w:r>
    </w:p>
    <w:p w14:paraId="76791654" w14:textId="1E5A9DC9" w:rsidR="00DF5906" w:rsidRDefault="00DF5906"/>
    <w:p w14:paraId="1563F8DF" w14:textId="725E40AE" w:rsidR="00DF5906" w:rsidRPr="00DF5906" w:rsidRDefault="00DF5906" w:rsidP="001702E9">
      <w:pPr>
        <w:spacing w:line="276" w:lineRule="auto"/>
        <w:rPr>
          <w:b/>
          <w:bCs/>
        </w:rPr>
      </w:pPr>
      <w:r w:rsidRPr="00DF5906">
        <w:rPr>
          <w:b/>
          <w:bCs/>
        </w:rPr>
        <w:t>Resumo</w:t>
      </w:r>
    </w:p>
    <w:p w14:paraId="24E45058" w14:textId="0E87785D" w:rsidR="00DF5906" w:rsidRDefault="00DF5906" w:rsidP="001702E9">
      <w:pPr>
        <w:spacing w:line="276" w:lineRule="auto"/>
      </w:pPr>
      <w:r>
        <w:t>Resumo do artigo em português.</w:t>
      </w:r>
    </w:p>
    <w:p w14:paraId="47F07CAA" w14:textId="3CEB9CE7" w:rsidR="00DF5906" w:rsidRDefault="00DF5906" w:rsidP="001702E9">
      <w:pPr>
        <w:spacing w:line="276" w:lineRule="auto"/>
      </w:pPr>
      <w:r w:rsidRPr="00DF5906">
        <w:rPr>
          <w:b/>
          <w:bCs/>
        </w:rPr>
        <w:t>Palavras-chave</w:t>
      </w:r>
      <w:r>
        <w:t>: palavras, idioma, português.</w:t>
      </w:r>
    </w:p>
    <w:p w14:paraId="35EF112D" w14:textId="2F72BB39" w:rsidR="00DF5906" w:rsidRDefault="00DF5906"/>
    <w:p w14:paraId="16C0CC1B" w14:textId="40508152" w:rsidR="00DF5906" w:rsidRPr="00DF5906" w:rsidRDefault="00DF5906" w:rsidP="001702E9">
      <w:pPr>
        <w:spacing w:line="276" w:lineRule="auto"/>
        <w:rPr>
          <w:b/>
          <w:bCs/>
        </w:rPr>
      </w:pPr>
      <w:r>
        <w:rPr>
          <w:b/>
          <w:bCs/>
        </w:rPr>
        <w:t>Abstract</w:t>
      </w:r>
    </w:p>
    <w:p w14:paraId="7D62EA91" w14:textId="7E21320B" w:rsidR="00DF5906" w:rsidRDefault="00DF5906" w:rsidP="001702E9">
      <w:pPr>
        <w:spacing w:line="276" w:lineRule="auto"/>
      </w:pPr>
      <w:r>
        <w:t>Resumo do artigo em inglês.</w:t>
      </w:r>
    </w:p>
    <w:p w14:paraId="56CDB6CF" w14:textId="0F754C9D" w:rsidR="00DF5906" w:rsidRDefault="00DF5906" w:rsidP="001702E9">
      <w:pPr>
        <w:spacing w:line="276" w:lineRule="auto"/>
      </w:pPr>
      <w:r>
        <w:rPr>
          <w:b/>
          <w:bCs/>
        </w:rPr>
        <w:t>Keywords</w:t>
      </w:r>
      <w:r>
        <w:t xml:space="preserve">: words,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english</w:t>
      </w:r>
      <w:proofErr w:type="spellEnd"/>
      <w:r>
        <w:t>.</w:t>
      </w:r>
    </w:p>
    <w:p w14:paraId="5F85454F" w14:textId="2CEB0009" w:rsidR="00DF5906" w:rsidRDefault="00DF5906"/>
    <w:p w14:paraId="775D909E" w14:textId="284541F8" w:rsidR="00DF5906" w:rsidRPr="00DF5906" w:rsidRDefault="00DF5906" w:rsidP="001702E9">
      <w:pPr>
        <w:spacing w:line="276" w:lineRule="auto"/>
        <w:rPr>
          <w:b/>
          <w:bCs/>
        </w:rPr>
      </w:pPr>
      <w:proofErr w:type="spellStart"/>
      <w:r w:rsidRPr="00DF5906">
        <w:rPr>
          <w:b/>
          <w:bCs/>
        </w:rPr>
        <w:t>Resum</w:t>
      </w:r>
      <w:r>
        <w:rPr>
          <w:b/>
          <w:bCs/>
        </w:rPr>
        <w:t>en</w:t>
      </w:r>
      <w:proofErr w:type="spellEnd"/>
    </w:p>
    <w:p w14:paraId="5B820385" w14:textId="64CC5937" w:rsidR="00DF5906" w:rsidRDefault="00DF5906" w:rsidP="001702E9">
      <w:pPr>
        <w:spacing w:line="276" w:lineRule="auto"/>
      </w:pPr>
      <w:r>
        <w:t>Resumo do artigo em espanhol.</w:t>
      </w:r>
    </w:p>
    <w:p w14:paraId="25CDE48D" w14:textId="7C2DF7B1" w:rsidR="00DF5906" w:rsidRDefault="00DF5906" w:rsidP="001702E9">
      <w:pPr>
        <w:spacing w:line="276" w:lineRule="auto"/>
      </w:pPr>
      <w:proofErr w:type="spellStart"/>
      <w:r w:rsidRPr="00DF5906">
        <w:rPr>
          <w:b/>
          <w:bCs/>
        </w:rPr>
        <w:t>Pala</w:t>
      </w:r>
      <w:r>
        <w:rPr>
          <w:b/>
          <w:bCs/>
        </w:rPr>
        <w:t>b</w:t>
      </w:r>
      <w:r w:rsidRPr="00DF5906">
        <w:rPr>
          <w:b/>
          <w:bCs/>
        </w:rPr>
        <w:t>ras</w:t>
      </w:r>
      <w:proofErr w:type="spellEnd"/>
      <w:r>
        <w:rPr>
          <w:b/>
          <w:bCs/>
        </w:rPr>
        <w:t xml:space="preserve"> cl</w:t>
      </w:r>
      <w:r w:rsidRPr="00DF5906">
        <w:rPr>
          <w:b/>
          <w:bCs/>
        </w:rPr>
        <w:t>ave</w:t>
      </w:r>
      <w:r>
        <w:t xml:space="preserve">: </w:t>
      </w:r>
      <w:proofErr w:type="spellStart"/>
      <w:r>
        <w:t>pala</w:t>
      </w:r>
      <w:r w:rsidR="001600F3">
        <w:t>b</w:t>
      </w:r>
      <w:r>
        <w:t>ras</w:t>
      </w:r>
      <w:proofErr w:type="spellEnd"/>
      <w:r>
        <w:t xml:space="preserve">, idioma, </w:t>
      </w:r>
      <w:proofErr w:type="spellStart"/>
      <w:r>
        <w:t>espa</w:t>
      </w:r>
      <w:r w:rsidR="001600F3">
        <w:t>ñ</w:t>
      </w:r>
      <w:r>
        <w:t>ol</w:t>
      </w:r>
      <w:proofErr w:type="spellEnd"/>
      <w:r>
        <w:t>.</w:t>
      </w:r>
    </w:p>
    <w:p w14:paraId="579E84E8" w14:textId="66C5C9E4" w:rsidR="00DF5906" w:rsidRDefault="00DF5906"/>
    <w:p w14:paraId="24F865FC" w14:textId="21AB2722" w:rsidR="00DF5906" w:rsidRPr="00DF5906" w:rsidRDefault="001600F3" w:rsidP="001702E9">
      <w:pPr>
        <w:spacing w:line="276" w:lineRule="auto"/>
        <w:rPr>
          <w:b/>
          <w:bCs/>
        </w:rPr>
      </w:pPr>
      <w:proofErr w:type="spellStart"/>
      <w:r>
        <w:rPr>
          <w:b/>
          <w:bCs/>
        </w:rPr>
        <w:t>Résumé</w:t>
      </w:r>
      <w:proofErr w:type="spellEnd"/>
    </w:p>
    <w:p w14:paraId="686D28EB" w14:textId="09EA00A8" w:rsidR="00DF5906" w:rsidRDefault="00DF5906" w:rsidP="001702E9">
      <w:pPr>
        <w:spacing w:line="276" w:lineRule="auto"/>
      </w:pPr>
      <w:r>
        <w:t>Resumo do artigo em francês.</w:t>
      </w:r>
    </w:p>
    <w:p w14:paraId="3EC7BE4D" w14:textId="328B4017" w:rsidR="00DF5906" w:rsidRDefault="001600F3" w:rsidP="001702E9">
      <w:pPr>
        <w:spacing w:line="276" w:lineRule="auto"/>
      </w:pPr>
      <w:proofErr w:type="spellStart"/>
      <w:r w:rsidRPr="001600F3">
        <w:rPr>
          <w:b/>
          <w:bCs/>
        </w:rPr>
        <w:t>Mots</w:t>
      </w:r>
      <w:proofErr w:type="spellEnd"/>
      <w:r w:rsidRPr="001600F3">
        <w:rPr>
          <w:b/>
          <w:bCs/>
        </w:rPr>
        <w:t xml:space="preserve"> </w:t>
      </w:r>
      <w:proofErr w:type="spellStart"/>
      <w:r w:rsidRPr="001600F3">
        <w:rPr>
          <w:b/>
          <w:bCs/>
        </w:rPr>
        <w:t>clés</w:t>
      </w:r>
      <w:proofErr w:type="spellEnd"/>
      <w:r w:rsidR="00DF5906">
        <w:t xml:space="preserve">: </w:t>
      </w:r>
      <w:proofErr w:type="spellStart"/>
      <w:r>
        <w:t>mots</w:t>
      </w:r>
      <w:proofErr w:type="spellEnd"/>
      <w:r w:rsidR="00DF5906">
        <w:t xml:space="preserve">, </w:t>
      </w:r>
      <w:r w:rsidR="00554960">
        <w:t>langue</w:t>
      </w:r>
      <w:r w:rsidR="00DF5906">
        <w:t xml:space="preserve">, </w:t>
      </w:r>
      <w:proofErr w:type="spellStart"/>
      <w:r w:rsidR="00554960">
        <w:t>français</w:t>
      </w:r>
      <w:proofErr w:type="spellEnd"/>
      <w:r w:rsidR="00DF5906">
        <w:t>.</w:t>
      </w:r>
    </w:p>
    <w:p w14:paraId="4CDF1368" w14:textId="23268FF1" w:rsidR="00DF5906" w:rsidRDefault="00DF5906"/>
    <w:p w14:paraId="196CE55F" w14:textId="01A838AB" w:rsidR="00554960" w:rsidRDefault="00554960"/>
    <w:p w14:paraId="2D92B2B7" w14:textId="4434DA19" w:rsidR="00554960" w:rsidRDefault="00554960" w:rsidP="00554960">
      <w:r>
        <w:tab/>
        <w:t>XXXXXXXXXXXXXXXXXXXXXXXXXXXXXXXXXXXXXXXXXXXXXXXXXXXXXXXXXXXXXXXXXXXXXXXXXXXXXXXXXXXXXXXXXXXXXXXXXXXXXXXXXXXXXXXXXXXXXXXXXXXXXXXXXXXXX.</w:t>
      </w:r>
    </w:p>
    <w:p w14:paraId="2BBC4B20" w14:textId="2338A2E7" w:rsidR="00184282" w:rsidRDefault="00184282" w:rsidP="00184282">
      <w:r>
        <w:rPr>
          <w:lang w:val="es-AR"/>
        </w:rPr>
        <w:tab/>
      </w:r>
      <w:r w:rsidR="007A475E">
        <w:rPr>
          <w:lang w:val="es-AR"/>
        </w:rPr>
        <w:t>Freud afirma</w:t>
      </w:r>
      <w:r w:rsidRPr="00103A22">
        <w:rPr>
          <w:lang w:val="es-AR"/>
        </w:rPr>
        <w:t xml:space="preserve"> que “[...] un fuerte trauma corporal, acompañado de terror y parálisis momentánea de la conciencia, despierta una predisposición histérica inadvertida hasta entonces [</w:t>
      </w:r>
      <w:r>
        <w:rPr>
          <w:lang w:val="es-AR"/>
        </w:rPr>
        <w:t>...]”</w:t>
      </w:r>
      <w:r>
        <w:rPr>
          <w:rStyle w:val="Refdenotaderodap"/>
          <w:lang w:val="es-AR"/>
        </w:rPr>
        <w:footnoteReference w:id="1"/>
      </w:r>
      <w:r>
        <w:rPr>
          <w:lang w:val="es-AR"/>
        </w:rPr>
        <w:t xml:space="preserve"> </w:t>
      </w:r>
      <w:r w:rsidRPr="00C42FF5">
        <w:t>(FREUD, 1888/1986, p. 56)</w:t>
      </w:r>
      <w:r>
        <w:t>.</w:t>
      </w:r>
    </w:p>
    <w:p w14:paraId="14E0EE7D" w14:textId="4610C5E3" w:rsidR="00554960" w:rsidRDefault="00554960" w:rsidP="00554960">
      <w:r>
        <w:tab/>
        <w:t>XXXXXXXXXXXXXXXXXXXXXXXXXXXXXXXXXXXXXXXXXXXXXXXXXXXXXXXXXXXXXXXXXXXXXXXXXXXXXXXXXXXXXXXXXXXXXXXXXXXXXXXXXXXXXXXXXXXXXXXXXXXXXXXXXXXXXXXXXXXXXXXXXXXXXXXXXXXXXXXXXXXXXXXXXXXXXXXXXXXXXX</w:t>
      </w:r>
      <w:r w:rsidR="001702E9">
        <w:t>XXXXXXXXXXXXXXXXXXXXXXXXXXXXXXXXXXXXXXXXXXXXXXXXXXXXXXXXXX</w:t>
      </w:r>
      <w:r w:rsidR="001702E9">
        <w:lastRenderedPageBreak/>
        <w:t>XXXXXXXXXXXXXXXXXXXXXXXXXXXXXXXXXXXXXXXXXXXXXXXXXXXXXXXXXXXXXXXXXXXXXXXXX.</w:t>
      </w:r>
    </w:p>
    <w:p w14:paraId="0749C4A8" w14:textId="77777777" w:rsidR="008F0391" w:rsidRDefault="008F0391" w:rsidP="00554960"/>
    <w:p w14:paraId="0040623B" w14:textId="3927E0D2" w:rsidR="008F0391" w:rsidRPr="008F0391" w:rsidRDefault="008F0391" w:rsidP="00554960">
      <w:pPr>
        <w:rPr>
          <w:b/>
          <w:bCs/>
        </w:rPr>
      </w:pPr>
      <w:r w:rsidRPr="008F0391">
        <w:rPr>
          <w:b/>
          <w:bCs/>
        </w:rPr>
        <w:t>Subtítulo</w:t>
      </w:r>
    </w:p>
    <w:p w14:paraId="13DC55BF" w14:textId="77777777" w:rsidR="00554960" w:rsidRDefault="00554960" w:rsidP="00554960">
      <w:r>
        <w:tab/>
        <w:t>XXXXXXXXXXXXXXXXXXXXXXXXXXXXXXXXXXXXXXXXXXXXXXXXXXXXXXXXXXXXXXXXXXXXXXXXXXXXXXXXXXXXXXXXXXXXXXXXXXXXXXXXXXXXXXXXXXXXXXXXXXXXXXXXXXXXX.</w:t>
      </w:r>
    </w:p>
    <w:p w14:paraId="06D24C38" w14:textId="77777777" w:rsidR="00554960" w:rsidRDefault="00554960" w:rsidP="00554960">
      <w:r>
        <w:tab/>
        <w:t>XXXXXXXXXXXXXXXXXXXXXXXXXXXXXXXXXXXXXXXXXXXXXXXXXXXXXXXXXXXXXXXXXXXXXXXXXXXXXXXXXXXXXXXXXXXXXXXXXXXXXXXXXXXXXXXXXXXXXXXXXXXXXXXXXXXXXXXXXXXXXXXXXXXXXXXXXXXXXXXXXXXXXXXXXXXXXXXXXXXXXXXXXXXXXXXXXXXXXXXXXXXXXXXXXXXXX.</w:t>
      </w:r>
    </w:p>
    <w:p w14:paraId="4CC2ACED" w14:textId="77777777" w:rsidR="00554960" w:rsidRDefault="00554960" w:rsidP="00554960">
      <w:r>
        <w:tab/>
        <w:t>XXXXXXXXXXXXXXXXXXXXXXXXXXXXXXXXXXXXXXXXXXXXXXXXXXXXXXXXXXXXXXXXXXXXXXXXXXXXXXXXXXXXXXXXXXXXXXXXXXXXXXXXXXXXXXXXXXXXXXXXXXXXXXXXXXXXXXXXXXXXXXXXXXXXXXXXXXXXXXXXXXXXXXXXXXXXXXXXXXXXXX.</w:t>
      </w:r>
    </w:p>
    <w:p w14:paraId="6F6721FA" w14:textId="54E6EAE8" w:rsidR="00554960" w:rsidRDefault="00554960" w:rsidP="00554960"/>
    <w:p w14:paraId="7DDB7B1B" w14:textId="77777777" w:rsidR="008F0391" w:rsidRDefault="008F0391" w:rsidP="00554960"/>
    <w:p w14:paraId="39CE9C4D" w14:textId="267B5195" w:rsidR="00554960" w:rsidRPr="00554960" w:rsidRDefault="00554960" w:rsidP="00554960">
      <w:pPr>
        <w:rPr>
          <w:b/>
          <w:bCs/>
        </w:rPr>
      </w:pPr>
      <w:r w:rsidRPr="00554960">
        <w:rPr>
          <w:b/>
          <w:bCs/>
        </w:rPr>
        <w:t>Referências</w:t>
      </w:r>
    </w:p>
    <w:p w14:paraId="63F580AB" w14:textId="77777777" w:rsidR="00554960" w:rsidRDefault="00554960" w:rsidP="00177478">
      <w:pPr>
        <w:spacing w:line="276" w:lineRule="auto"/>
      </w:pPr>
    </w:p>
    <w:p w14:paraId="07A8CBC7" w14:textId="77777777" w:rsidR="00177478" w:rsidRPr="00231DA9" w:rsidRDefault="00177478" w:rsidP="000D7157">
      <w:pPr>
        <w:spacing w:line="276" w:lineRule="auto"/>
      </w:pPr>
      <w:r w:rsidRPr="00231DA9">
        <w:t xml:space="preserve">FREUD, Sigmund. (1888) Histeria. In: ____________. </w:t>
      </w:r>
      <w:r w:rsidRPr="00231DA9">
        <w:rPr>
          <w:b/>
        </w:rPr>
        <w:t>Obras completas</w:t>
      </w:r>
      <w:r w:rsidRPr="00231DA9">
        <w:t xml:space="preserve">. 2. ed. Buenos Aires: </w:t>
      </w:r>
      <w:proofErr w:type="spellStart"/>
      <w:r w:rsidRPr="00231DA9">
        <w:t>Amorrortu</w:t>
      </w:r>
      <w:proofErr w:type="spellEnd"/>
      <w:r w:rsidRPr="00231DA9">
        <w:t xml:space="preserve"> editores, 1986. v. 1, p. 41-65.</w:t>
      </w:r>
    </w:p>
    <w:p w14:paraId="719E54CD" w14:textId="77777777" w:rsidR="00177478" w:rsidRPr="00231DA9" w:rsidRDefault="00177478" w:rsidP="000D7157">
      <w:pPr>
        <w:spacing w:line="276" w:lineRule="auto"/>
      </w:pPr>
    </w:p>
    <w:p w14:paraId="14B00FC1" w14:textId="77777777" w:rsidR="00BF0034" w:rsidRPr="0038291E" w:rsidRDefault="00BF0034" w:rsidP="000D7157">
      <w:pPr>
        <w:spacing w:line="276" w:lineRule="auto"/>
        <w:rPr>
          <w:lang w:val="es-AR"/>
        </w:rPr>
      </w:pPr>
      <w:r w:rsidRPr="00220605">
        <w:rPr>
          <w:lang w:val="es-AR"/>
        </w:rPr>
        <w:t xml:space="preserve">____________. (1901) Psicopatología de la vida cotidiana. </w:t>
      </w:r>
      <w:r w:rsidRPr="0038291E">
        <w:rPr>
          <w:lang w:val="es-AR"/>
        </w:rPr>
        <w:t xml:space="preserve">In: ____________. </w:t>
      </w:r>
      <w:r w:rsidRPr="0038291E">
        <w:rPr>
          <w:b/>
          <w:lang w:val="es-AR"/>
        </w:rPr>
        <w:t>Obras completas</w:t>
      </w:r>
      <w:r w:rsidRPr="0038291E">
        <w:rPr>
          <w:lang w:val="es-AR"/>
        </w:rPr>
        <w:t>. 2. ed. Buenos Aires: Amorrortu editores, 1986. v. 6.</w:t>
      </w:r>
    </w:p>
    <w:p w14:paraId="41590FD1" w14:textId="77777777" w:rsidR="00BF0034" w:rsidRPr="0038291E" w:rsidRDefault="00BF0034" w:rsidP="000D7157">
      <w:pPr>
        <w:spacing w:line="276" w:lineRule="auto"/>
        <w:rPr>
          <w:lang w:val="es-AR"/>
        </w:rPr>
      </w:pPr>
    </w:p>
    <w:p w14:paraId="23B212EC" w14:textId="77777777" w:rsidR="00135436" w:rsidRPr="00220605" w:rsidRDefault="00135436" w:rsidP="000D7157">
      <w:pPr>
        <w:spacing w:line="276" w:lineRule="auto"/>
        <w:rPr>
          <w:lang w:val="es-AR"/>
        </w:rPr>
      </w:pPr>
      <w:r w:rsidRPr="00220605">
        <w:rPr>
          <w:lang w:val="es-AR"/>
        </w:rPr>
        <w:t xml:space="preserve">____________. (1917[1916-1971]) 28ª conferencia. La terapia analítica. In: ____________. </w:t>
      </w:r>
      <w:r w:rsidRPr="00220605">
        <w:rPr>
          <w:b/>
          <w:lang w:val="es-AR"/>
        </w:rPr>
        <w:t>Obras completas</w:t>
      </w:r>
      <w:r w:rsidRPr="00220605">
        <w:rPr>
          <w:lang w:val="es-AR"/>
        </w:rPr>
        <w:t>. 2. ed. Buenos Aires: Amorrortu editores, 1984. v. 16, p. 408-421.</w:t>
      </w:r>
    </w:p>
    <w:p w14:paraId="018CBE6E" w14:textId="77777777" w:rsidR="00135436" w:rsidRPr="00220605" w:rsidRDefault="00135436" w:rsidP="000D7157">
      <w:pPr>
        <w:spacing w:line="276" w:lineRule="auto"/>
        <w:rPr>
          <w:lang w:val="es-AR"/>
        </w:rPr>
      </w:pPr>
    </w:p>
    <w:p w14:paraId="3DF79C75" w14:textId="77777777" w:rsidR="00131EBA" w:rsidRDefault="00131EBA" w:rsidP="000D7157">
      <w:pPr>
        <w:spacing w:line="276" w:lineRule="auto"/>
      </w:pPr>
      <w:r w:rsidRPr="00220605">
        <w:rPr>
          <w:lang w:val="es-AR"/>
        </w:rPr>
        <w:t xml:space="preserve">____________. (1923) El yo y el ello. </w:t>
      </w:r>
      <w:r w:rsidRPr="002B499D">
        <w:t xml:space="preserve">In: ____________. </w:t>
      </w:r>
      <w:r w:rsidRPr="002B499D">
        <w:rPr>
          <w:b/>
        </w:rPr>
        <w:t>Obras completas</w:t>
      </w:r>
      <w:r w:rsidRPr="002B499D">
        <w:t xml:space="preserve">. 2. ed. Buenos Aires: </w:t>
      </w:r>
      <w:proofErr w:type="spellStart"/>
      <w:r w:rsidRPr="002B499D">
        <w:t>Amorrortu</w:t>
      </w:r>
      <w:proofErr w:type="spellEnd"/>
      <w:r w:rsidRPr="002B499D">
        <w:t xml:space="preserve"> editores, 1984. v. 19, p. 1-66.</w:t>
      </w:r>
    </w:p>
    <w:p w14:paraId="5F39FD55" w14:textId="77777777" w:rsidR="00131EBA" w:rsidRPr="002B499D" w:rsidRDefault="00131EBA" w:rsidP="000D7157">
      <w:pPr>
        <w:spacing w:line="276" w:lineRule="auto"/>
      </w:pPr>
    </w:p>
    <w:p w14:paraId="4EB894FF" w14:textId="77777777" w:rsidR="00131EBA" w:rsidRDefault="00131EBA" w:rsidP="000D7157">
      <w:pPr>
        <w:spacing w:line="276" w:lineRule="auto"/>
      </w:pPr>
      <w:r w:rsidRPr="00D60E2A">
        <w:t xml:space="preserve">____________. (1924[1923]) </w:t>
      </w:r>
      <w:proofErr w:type="spellStart"/>
      <w:r w:rsidRPr="00D60E2A">
        <w:t>Neurosis</w:t>
      </w:r>
      <w:proofErr w:type="spellEnd"/>
      <w:r w:rsidRPr="00D60E2A">
        <w:t xml:space="preserve"> y </w:t>
      </w:r>
      <w:proofErr w:type="spellStart"/>
      <w:r w:rsidRPr="00D60E2A">
        <w:t>psicosis</w:t>
      </w:r>
      <w:proofErr w:type="spellEnd"/>
      <w:r w:rsidRPr="00D60E2A">
        <w:t>.</w:t>
      </w:r>
      <w:r w:rsidRPr="001178E8">
        <w:t xml:space="preserve"> </w:t>
      </w:r>
      <w:r w:rsidRPr="002B499D">
        <w:t xml:space="preserve">In: ____________. </w:t>
      </w:r>
      <w:r w:rsidRPr="002B499D">
        <w:rPr>
          <w:b/>
        </w:rPr>
        <w:t>Obras completas</w:t>
      </w:r>
      <w:r w:rsidRPr="002B499D">
        <w:t xml:space="preserve">. 2. ed. Buenos Aires: </w:t>
      </w:r>
      <w:proofErr w:type="spellStart"/>
      <w:r w:rsidRPr="002B499D">
        <w:t>Amorrortu</w:t>
      </w:r>
      <w:proofErr w:type="spellEnd"/>
      <w:r w:rsidRPr="002B499D">
        <w:t xml:space="preserve"> editores, 1984. v. 19, p. 1</w:t>
      </w:r>
      <w:r>
        <w:t>51</w:t>
      </w:r>
      <w:r w:rsidRPr="002B499D">
        <w:t>-</w:t>
      </w:r>
      <w:r>
        <w:t>159</w:t>
      </w:r>
      <w:r w:rsidRPr="002B499D">
        <w:t>.</w:t>
      </w:r>
    </w:p>
    <w:p w14:paraId="1A38E2CA" w14:textId="77777777" w:rsidR="00131EBA" w:rsidRPr="002B499D" w:rsidRDefault="00131EBA" w:rsidP="000D7157">
      <w:pPr>
        <w:spacing w:line="276" w:lineRule="auto"/>
      </w:pPr>
    </w:p>
    <w:p w14:paraId="679E1804" w14:textId="77777777" w:rsidR="00DF51DC" w:rsidRPr="00701AFC" w:rsidRDefault="00DF51DC" w:rsidP="000D7157">
      <w:pPr>
        <w:spacing w:line="276" w:lineRule="auto"/>
      </w:pPr>
      <w:r w:rsidRPr="00701AFC">
        <w:t xml:space="preserve">LACAN, Jacques. (1947) A psiquiatria inglesa e a guerra. In: ____________. </w:t>
      </w:r>
      <w:r w:rsidRPr="00701AFC">
        <w:rPr>
          <w:b/>
        </w:rPr>
        <w:t>Outros escritos</w:t>
      </w:r>
      <w:r w:rsidRPr="00701AFC">
        <w:t xml:space="preserve">. Rio de Janeiro: Zahar, </w:t>
      </w:r>
      <w:r>
        <w:t>2003</w:t>
      </w:r>
      <w:r w:rsidRPr="00701AFC">
        <w:t>3. p. 106-126.</w:t>
      </w:r>
    </w:p>
    <w:p w14:paraId="370C3196" w14:textId="77777777" w:rsidR="00DF51DC" w:rsidRPr="00701AFC" w:rsidRDefault="00DF51DC" w:rsidP="000D7157">
      <w:pPr>
        <w:spacing w:line="276" w:lineRule="auto"/>
      </w:pPr>
    </w:p>
    <w:p w14:paraId="69D7230D" w14:textId="77777777" w:rsidR="00DF51DC" w:rsidRDefault="00DF51DC" w:rsidP="000D7157">
      <w:pPr>
        <w:spacing w:line="276" w:lineRule="auto"/>
      </w:pPr>
      <w:r w:rsidRPr="00725EA1">
        <w:t xml:space="preserve">____________. (1948) A agressividade em psicanálise. In: ____________. </w:t>
      </w:r>
      <w:r w:rsidRPr="00725EA1">
        <w:rPr>
          <w:b/>
        </w:rPr>
        <w:t>Escritos</w:t>
      </w:r>
      <w:r w:rsidRPr="00725EA1">
        <w:t>. Rio de Janeiro: Zahar, 1998. p. 104-126.</w:t>
      </w:r>
    </w:p>
    <w:p w14:paraId="7D68A893" w14:textId="77777777" w:rsidR="00DF51DC" w:rsidRDefault="00DF51DC" w:rsidP="000D7157">
      <w:pPr>
        <w:spacing w:line="276" w:lineRule="auto"/>
      </w:pPr>
    </w:p>
    <w:p w14:paraId="3317FD19" w14:textId="77777777" w:rsidR="00DF51DC" w:rsidRDefault="00DF51DC" w:rsidP="000D7157">
      <w:pPr>
        <w:spacing w:line="276" w:lineRule="auto"/>
      </w:pPr>
      <w:r w:rsidRPr="00725EA1">
        <w:t>____________. (19</w:t>
      </w:r>
      <w:r>
        <w:t>53</w:t>
      </w:r>
      <w:r w:rsidRPr="00725EA1">
        <w:t xml:space="preserve">) </w:t>
      </w:r>
      <w:r>
        <w:t xml:space="preserve">Função e campo da fala e da linguagem </w:t>
      </w:r>
      <w:r w:rsidRPr="00725EA1">
        <w:t xml:space="preserve">em psicanálise. In: ____________. </w:t>
      </w:r>
      <w:r w:rsidRPr="00725EA1">
        <w:rPr>
          <w:b/>
        </w:rPr>
        <w:t>Escritos</w:t>
      </w:r>
      <w:r w:rsidRPr="00725EA1">
        <w:t xml:space="preserve">. Rio de Janeiro: Zahar, 1998. p. </w:t>
      </w:r>
      <w:r>
        <w:t>238</w:t>
      </w:r>
      <w:r w:rsidRPr="00725EA1">
        <w:t>-</w:t>
      </w:r>
      <w:r>
        <w:t>324</w:t>
      </w:r>
    </w:p>
    <w:p w14:paraId="3A557EED" w14:textId="77777777" w:rsidR="00DF51DC" w:rsidRDefault="00DF51DC" w:rsidP="000D7157">
      <w:pPr>
        <w:spacing w:line="276" w:lineRule="auto"/>
      </w:pPr>
    </w:p>
    <w:p w14:paraId="7CF31193" w14:textId="77777777" w:rsidR="00DF51DC" w:rsidRPr="004709AB" w:rsidRDefault="00DF51DC" w:rsidP="000D7157">
      <w:pPr>
        <w:spacing w:line="276" w:lineRule="auto"/>
      </w:pPr>
      <w:r w:rsidRPr="004709AB">
        <w:t xml:space="preserve">____________. (1954-1955) </w:t>
      </w:r>
      <w:r w:rsidRPr="004709AB">
        <w:rPr>
          <w:b/>
        </w:rPr>
        <w:t>O seminário, livro 2</w:t>
      </w:r>
      <w:r w:rsidRPr="004709AB">
        <w:t>: o eu na teoria de Freud e na técnica da psicanálise. 2. ed. Rio de Janeiro: Zahar, 2010.</w:t>
      </w:r>
    </w:p>
    <w:p w14:paraId="13F63F8C" w14:textId="77777777" w:rsidR="00DF51DC" w:rsidRDefault="00DF51DC" w:rsidP="000D7157">
      <w:pPr>
        <w:spacing w:line="276" w:lineRule="auto"/>
      </w:pPr>
    </w:p>
    <w:p w14:paraId="1F1D00BA" w14:textId="77777777" w:rsidR="00DF51DC" w:rsidRPr="00225907" w:rsidRDefault="00DF51DC" w:rsidP="000D7157">
      <w:pPr>
        <w:spacing w:line="276" w:lineRule="auto"/>
      </w:pPr>
      <w:r w:rsidRPr="00225907">
        <w:t>____________. (195</w:t>
      </w:r>
      <w:r>
        <w:t>8</w:t>
      </w:r>
      <w:r w:rsidRPr="00225907">
        <w:t>-195</w:t>
      </w:r>
      <w:r>
        <w:t>9</w:t>
      </w:r>
      <w:r w:rsidRPr="00225907">
        <w:t xml:space="preserve">) </w:t>
      </w:r>
      <w:r w:rsidRPr="00225907">
        <w:rPr>
          <w:b/>
        </w:rPr>
        <w:t xml:space="preserve">O seminário, livro </w:t>
      </w:r>
      <w:r>
        <w:rPr>
          <w:b/>
        </w:rPr>
        <w:t>6</w:t>
      </w:r>
      <w:r w:rsidRPr="00225907">
        <w:t xml:space="preserve">: </w:t>
      </w:r>
      <w:r>
        <w:t>o desejo e sua interpretação</w:t>
      </w:r>
      <w:r w:rsidRPr="00225907">
        <w:t xml:space="preserve">. Rio de Janeiro: Zahar, </w:t>
      </w:r>
      <w:r>
        <w:t>2016</w:t>
      </w:r>
      <w:r w:rsidRPr="00225907">
        <w:t>.</w:t>
      </w:r>
    </w:p>
    <w:p w14:paraId="36B19538" w14:textId="77777777" w:rsidR="00DF51DC" w:rsidRDefault="00DF51DC" w:rsidP="000D7157">
      <w:pPr>
        <w:spacing w:line="276" w:lineRule="auto"/>
      </w:pPr>
    </w:p>
    <w:p w14:paraId="55B66148" w14:textId="77777777" w:rsidR="00DF51DC" w:rsidRDefault="00DF51DC" w:rsidP="000D7157">
      <w:pPr>
        <w:spacing w:line="276" w:lineRule="auto"/>
      </w:pPr>
      <w:r w:rsidRPr="00725EA1">
        <w:t>____________. (19</w:t>
      </w:r>
      <w:r>
        <w:t>60</w:t>
      </w:r>
      <w:r w:rsidRPr="00725EA1">
        <w:t xml:space="preserve">) </w:t>
      </w:r>
      <w:r w:rsidRPr="00FF5AA9">
        <w:t xml:space="preserve">Observação sobre o relatório de Daniel </w:t>
      </w:r>
      <w:proofErr w:type="spellStart"/>
      <w:r w:rsidRPr="00FF5AA9">
        <w:t>Lagache</w:t>
      </w:r>
      <w:proofErr w:type="spellEnd"/>
      <w:r w:rsidRPr="00FF5AA9">
        <w:t>: “Psicanálise e estrutura da personalidade”</w:t>
      </w:r>
      <w:r w:rsidRPr="00725EA1">
        <w:t xml:space="preserve"> In: ____________. </w:t>
      </w:r>
      <w:r w:rsidRPr="00725EA1">
        <w:rPr>
          <w:b/>
        </w:rPr>
        <w:t>Escritos</w:t>
      </w:r>
      <w:r w:rsidRPr="00725EA1">
        <w:t xml:space="preserve">. Rio de Janeiro: Zahar, 1998. p. </w:t>
      </w:r>
      <w:r>
        <w:t>653-691</w:t>
      </w:r>
      <w:r w:rsidRPr="00725EA1">
        <w:t>.</w:t>
      </w:r>
    </w:p>
    <w:p w14:paraId="50BEDC20" w14:textId="77777777" w:rsidR="00DF51DC" w:rsidRDefault="00DF51DC" w:rsidP="000D7157">
      <w:pPr>
        <w:spacing w:line="276" w:lineRule="auto"/>
      </w:pPr>
    </w:p>
    <w:p w14:paraId="00C5213D" w14:textId="77777777" w:rsidR="00DF51DC" w:rsidRPr="00473B22" w:rsidRDefault="00DF51DC" w:rsidP="000D7157">
      <w:pPr>
        <w:spacing w:line="276" w:lineRule="auto"/>
      </w:pPr>
      <w:r w:rsidRPr="00473B22">
        <w:t xml:space="preserve">____________. (1964-1965) </w:t>
      </w:r>
      <w:r w:rsidRPr="00473B22">
        <w:rPr>
          <w:b/>
        </w:rPr>
        <w:t>Problemas cruciais para a psicanálise</w:t>
      </w:r>
      <w:r w:rsidRPr="00473B22">
        <w:t xml:space="preserve">: Seminário 1964-1965. Recife: Centro de Estudos </w:t>
      </w:r>
      <w:r>
        <w:t>F</w:t>
      </w:r>
      <w:r w:rsidRPr="00473B22">
        <w:t>reudianos do Recife, 2006.</w:t>
      </w:r>
      <w:r>
        <w:t xml:space="preserve"> Publicação interna extraoficial.</w:t>
      </w:r>
    </w:p>
    <w:p w14:paraId="2598C401" w14:textId="77777777" w:rsidR="00DF51DC" w:rsidRDefault="00DF51DC" w:rsidP="000D7157">
      <w:pPr>
        <w:spacing w:line="276" w:lineRule="auto"/>
      </w:pPr>
    </w:p>
    <w:p w14:paraId="042D6A09" w14:textId="77777777" w:rsidR="00DF51DC" w:rsidRPr="00AB7361" w:rsidRDefault="00DF51DC" w:rsidP="000D7157">
      <w:pPr>
        <w:spacing w:line="276" w:lineRule="auto"/>
      </w:pPr>
      <w:r w:rsidRPr="002B499D">
        <w:t xml:space="preserve">____________. </w:t>
      </w:r>
      <w:r w:rsidRPr="00AB7361">
        <w:t xml:space="preserve">(1966) O lugar da Psicanálise na medicina. </w:t>
      </w:r>
      <w:r w:rsidRPr="00AB7361">
        <w:rPr>
          <w:b/>
        </w:rPr>
        <w:t>Opção Lacaniana</w:t>
      </w:r>
      <w:r w:rsidRPr="00AB7361">
        <w:t>, São Paulo, n. 32, p. 8-14, 2001.</w:t>
      </w:r>
    </w:p>
    <w:p w14:paraId="0F13DA42" w14:textId="77777777" w:rsidR="00177478" w:rsidRDefault="00177478" w:rsidP="000D7157">
      <w:pPr>
        <w:spacing w:line="276" w:lineRule="auto"/>
      </w:pPr>
    </w:p>
    <w:sectPr w:rsidR="001774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60A7" w14:textId="77777777" w:rsidR="006370E9" w:rsidRDefault="006370E9" w:rsidP="00184282">
      <w:pPr>
        <w:spacing w:line="240" w:lineRule="auto"/>
      </w:pPr>
      <w:r>
        <w:separator/>
      </w:r>
    </w:p>
  </w:endnote>
  <w:endnote w:type="continuationSeparator" w:id="0">
    <w:p w14:paraId="42EBCB8C" w14:textId="77777777" w:rsidR="006370E9" w:rsidRDefault="006370E9" w:rsidP="00184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5C85" w14:textId="77777777" w:rsidR="006370E9" w:rsidRDefault="006370E9" w:rsidP="00184282">
      <w:pPr>
        <w:spacing w:line="240" w:lineRule="auto"/>
      </w:pPr>
      <w:r>
        <w:separator/>
      </w:r>
    </w:p>
  </w:footnote>
  <w:footnote w:type="continuationSeparator" w:id="0">
    <w:p w14:paraId="54DC3D2F" w14:textId="77777777" w:rsidR="006370E9" w:rsidRDefault="006370E9" w:rsidP="00184282">
      <w:pPr>
        <w:spacing w:line="240" w:lineRule="auto"/>
      </w:pPr>
      <w:r>
        <w:continuationSeparator/>
      </w:r>
    </w:p>
  </w:footnote>
  <w:footnote w:id="1">
    <w:p w14:paraId="719AC345" w14:textId="77777777" w:rsidR="00184282" w:rsidRDefault="00184282" w:rsidP="00184282">
      <w:pPr>
        <w:pStyle w:val="Textodenotaderodap"/>
      </w:pPr>
      <w:r>
        <w:rPr>
          <w:rStyle w:val="Refdenotaderodap"/>
        </w:rPr>
        <w:footnoteRef/>
      </w:r>
      <w:r>
        <w:t xml:space="preserve"> Tradução nossa: “[...] </w:t>
      </w:r>
      <w:r w:rsidRPr="00C42FF5">
        <w:t>um forte trauma corporal, acompanhado de terror e paralisia momentânea da consciência, desperta uma predisposição histérica inadvertida até então</w:t>
      </w:r>
      <w:r>
        <w:t xml:space="preserve"> [...]”.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06"/>
    <w:rsid w:val="000D7157"/>
    <w:rsid w:val="00131EBA"/>
    <w:rsid w:val="00135436"/>
    <w:rsid w:val="001600F3"/>
    <w:rsid w:val="001702E9"/>
    <w:rsid w:val="00177478"/>
    <w:rsid w:val="00184282"/>
    <w:rsid w:val="003A0A9A"/>
    <w:rsid w:val="00493FF8"/>
    <w:rsid w:val="00554960"/>
    <w:rsid w:val="006370E9"/>
    <w:rsid w:val="00707647"/>
    <w:rsid w:val="007A475E"/>
    <w:rsid w:val="008F0391"/>
    <w:rsid w:val="00BF0034"/>
    <w:rsid w:val="00BF730E"/>
    <w:rsid w:val="00CC5442"/>
    <w:rsid w:val="00DF51DC"/>
    <w:rsid w:val="00D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102D"/>
  <w15:chartTrackingRefBased/>
  <w15:docId w15:val="{B1175AF1-754B-4159-8120-9506EA36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64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184282"/>
    <w:pPr>
      <w:spacing w:line="240" w:lineRule="auto"/>
    </w:pPr>
    <w:rPr>
      <w:color w:val="000000" w:themeColor="text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84282"/>
    <w:rPr>
      <w:rFonts w:ascii="Times New Roman" w:hAnsi="Times New Roman"/>
      <w:color w:val="000000" w:themeColor="text1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42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Thomas Speroni</cp:lastModifiedBy>
  <cp:revision>13</cp:revision>
  <dcterms:created xsi:type="dcterms:W3CDTF">2022-04-18T05:34:00Z</dcterms:created>
  <dcterms:modified xsi:type="dcterms:W3CDTF">2022-04-18T18:27:00Z</dcterms:modified>
</cp:coreProperties>
</file>